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ОК/</w:t>
      </w:r>
      <w:r w:rsidR="004D090F">
        <w:rPr>
          <w:b/>
          <w:sz w:val="28"/>
          <w:szCs w:val="28"/>
        </w:rPr>
        <w:t>3</w:t>
      </w:r>
      <w:r w:rsidRPr="002C7F64">
        <w:rPr>
          <w:b/>
          <w:sz w:val="28"/>
          <w:szCs w:val="28"/>
        </w:rPr>
        <w:t>-1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4D090F">
        <w:rPr>
          <w:sz w:val="28"/>
          <w:szCs w:val="28"/>
        </w:rPr>
        <w:t xml:space="preserve">                              «07</w:t>
      </w:r>
      <w:r w:rsidRPr="002C7F64">
        <w:rPr>
          <w:sz w:val="28"/>
          <w:szCs w:val="28"/>
        </w:rPr>
        <w:t xml:space="preserve">»  </w:t>
      </w:r>
      <w:r w:rsidR="004D090F">
        <w:rPr>
          <w:sz w:val="28"/>
          <w:szCs w:val="28"/>
        </w:rPr>
        <w:t>марта</w:t>
      </w:r>
      <w:r w:rsidRPr="002C7F64">
        <w:rPr>
          <w:sz w:val="28"/>
          <w:szCs w:val="28"/>
        </w:rPr>
        <w:t xml:space="preserve">  2019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4D090F" w:rsidRPr="002C7F64" w:rsidRDefault="001E37AE" w:rsidP="004D090F">
      <w:pPr>
        <w:pStyle w:val="1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="004D090F" w:rsidRPr="002C7F64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конкурсе № </w:t>
      </w:r>
      <w:r w:rsidR="004D090F" w:rsidRPr="005D6F0D">
        <w:rPr>
          <w:rFonts w:ascii="Times New Roman" w:hAnsi="Times New Roman" w:cs="Times New Roman"/>
          <w:bCs/>
          <w:szCs w:val="28"/>
        </w:rPr>
        <w:t>ОК/3-ВВРЗ/2019</w:t>
      </w:r>
      <w:r w:rsidR="004D090F" w:rsidRPr="002C7F64">
        <w:rPr>
          <w:rFonts w:ascii="Times New Roman" w:hAnsi="Times New Roman" w:cs="Times New Roman"/>
          <w:bCs/>
          <w:szCs w:val="28"/>
        </w:rPr>
        <w:t xml:space="preserve"> </w:t>
      </w:r>
      <w:r w:rsidR="004D090F" w:rsidRPr="002C7F64">
        <w:rPr>
          <w:rFonts w:ascii="Times New Roman" w:hAnsi="Times New Roman" w:cs="Times New Roman"/>
          <w:szCs w:val="28"/>
        </w:rPr>
        <w:t>на право</w:t>
      </w:r>
      <w:r w:rsidR="004D090F" w:rsidRPr="005D6F0D">
        <w:rPr>
          <w:rFonts w:ascii="Times New Roman" w:hAnsi="Times New Roman" w:cs="Times New Roman"/>
          <w:szCs w:val="28"/>
        </w:rPr>
        <w:t xml:space="preserve"> заключения Договора  на выполнение работ по капитальному ремонту комплексной трансформаторной подстанции КТП-1000 (инв. № 6864), находящейся на балансовом учете </w:t>
      </w:r>
      <w:r w:rsidR="004D090F" w:rsidRPr="005D6F0D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="004D090F" w:rsidRPr="005D6F0D">
        <w:rPr>
          <w:rFonts w:ascii="Times New Roman" w:hAnsi="Times New Roman" w:cs="Times New Roman"/>
        </w:rPr>
        <w:t xml:space="preserve">расположенного по адресу: </w:t>
      </w:r>
      <w:proofErr w:type="gramStart"/>
      <w:r w:rsidR="004D090F" w:rsidRPr="005D6F0D">
        <w:rPr>
          <w:rFonts w:ascii="Times New Roman" w:hAnsi="Times New Roman" w:cs="Times New Roman"/>
        </w:rPr>
        <w:t>г</w:t>
      </w:r>
      <w:proofErr w:type="gramEnd"/>
      <w:r w:rsidR="004D090F" w:rsidRPr="005D6F0D">
        <w:rPr>
          <w:rFonts w:ascii="Times New Roman" w:hAnsi="Times New Roman" w:cs="Times New Roman"/>
        </w:rPr>
        <w:t>. Воронеж,</w:t>
      </w:r>
      <w:r w:rsidR="004D090F" w:rsidRPr="005D6F0D">
        <w:rPr>
          <w:rFonts w:ascii="Times New Roman" w:hAnsi="Times New Roman" w:cs="Times New Roman"/>
          <w:bCs/>
        </w:rPr>
        <w:t xml:space="preserve"> </w:t>
      </w:r>
      <w:r w:rsidR="004D090F" w:rsidRPr="005D6F0D">
        <w:rPr>
          <w:rFonts w:ascii="Times New Roman" w:hAnsi="Times New Roman" w:cs="Times New Roman"/>
        </w:rPr>
        <w:t>пер. Богдана Хмельницкого, д.1,</w:t>
      </w:r>
      <w:r w:rsidR="004D090F" w:rsidRPr="005D6F0D">
        <w:rPr>
          <w:rFonts w:ascii="Times New Roman" w:hAnsi="Times New Roman" w:cs="Times New Roman"/>
          <w:color w:val="000000"/>
          <w:szCs w:val="28"/>
        </w:rPr>
        <w:t xml:space="preserve"> в 2019 году.</w:t>
      </w:r>
      <w:r w:rsidR="004D090F" w:rsidRPr="002C7F64"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4D090F" w:rsidRPr="002C7F64" w:rsidRDefault="004D090F" w:rsidP="004D090F">
      <w:pPr>
        <w:pStyle w:val="11"/>
        <w:ind w:firstLine="709"/>
        <w:rPr>
          <w:rFonts w:ascii="Times New Roman" w:hAnsi="Times New Roman" w:cs="Times New Roman"/>
          <w:szCs w:val="28"/>
        </w:rPr>
      </w:pPr>
      <w:r w:rsidRPr="002C7F64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5D6F0D">
        <w:rPr>
          <w:rFonts w:ascii="Times New Roman" w:hAnsi="Times New Roman" w:cs="Times New Roman"/>
          <w:bCs/>
          <w:szCs w:val="28"/>
        </w:rPr>
        <w:t>ОК/3-ВВРЗ/2019</w:t>
      </w:r>
      <w:r w:rsidRPr="002C7F64">
        <w:rPr>
          <w:rFonts w:ascii="Times New Roman" w:hAnsi="Times New Roman" w:cs="Times New Roman"/>
          <w:szCs w:val="28"/>
        </w:rPr>
        <w:t>.</w:t>
      </w:r>
    </w:p>
    <w:p w:rsidR="004D090F" w:rsidRPr="002C7F64" w:rsidRDefault="004D090F" w:rsidP="004D090F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5D6F0D">
        <w:rPr>
          <w:bCs/>
          <w:szCs w:val="28"/>
        </w:rPr>
        <w:t>ОК/3-ВВРЗ/2019</w:t>
      </w:r>
      <w:r w:rsidRPr="002C7F64">
        <w:rPr>
          <w:szCs w:val="28"/>
        </w:rPr>
        <w:t>.</w:t>
      </w:r>
    </w:p>
    <w:p w:rsidR="001E37AE" w:rsidRPr="002C7F64" w:rsidRDefault="001E37AE" w:rsidP="004D090F">
      <w:pPr>
        <w:pStyle w:val="11"/>
      </w:pPr>
    </w:p>
    <w:p w:rsidR="001E37AE" w:rsidRPr="002C7F64" w:rsidRDefault="001E37AE" w:rsidP="001E37AE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tbl>
      <w:tblPr>
        <w:tblW w:w="12758" w:type="dxa"/>
        <w:tblLook w:val="01E0"/>
      </w:tblPr>
      <w:tblGrid>
        <w:gridCol w:w="9901"/>
        <w:gridCol w:w="2857"/>
      </w:tblGrid>
      <w:tr w:rsidR="001E37AE" w:rsidRPr="002C7F64" w:rsidTr="00725622">
        <w:trPr>
          <w:trHeight w:val="1560"/>
        </w:trPr>
        <w:tc>
          <w:tcPr>
            <w:tcW w:w="9901" w:type="dxa"/>
          </w:tcPr>
          <w:p w:rsidR="004D090F" w:rsidRPr="005D6F0D" w:rsidRDefault="004D090F" w:rsidP="004D090F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ОК/3-ВВРЗ/2019</w:t>
            </w:r>
            <w:r w:rsidRPr="005D6F0D">
              <w:rPr>
                <w:sz w:val="28"/>
                <w:szCs w:val="28"/>
              </w:rPr>
              <w:t>.</w:t>
            </w:r>
          </w:p>
          <w:p w:rsidR="004D090F" w:rsidRDefault="004D090F" w:rsidP="004D090F">
            <w:pPr>
              <w:ind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К установленному в конкурсной документации сроку поступил</w:t>
            </w:r>
            <w:r>
              <w:rPr>
                <w:sz w:val="28"/>
                <w:szCs w:val="28"/>
              </w:rPr>
              <w:t>о 3 (три</w:t>
            </w:r>
            <w:r w:rsidRPr="002C7F64">
              <w:rPr>
                <w:sz w:val="28"/>
                <w:szCs w:val="28"/>
              </w:rPr>
              <w:t>) заявк</w:t>
            </w:r>
            <w:r>
              <w:rPr>
                <w:sz w:val="28"/>
                <w:szCs w:val="28"/>
              </w:rPr>
              <w:t>и:</w:t>
            </w:r>
          </w:p>
          <w:p w:rsidR="004D090F" w:rsidRPr="005D6F0D" w:rsidRDefault="004D090F" w:rsidP="004D090F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5D6F0D">
              <w:rPr>
                <w:rFonts w:ascii="Times New Roman" w:hAnsi="Times New Roman" w:cs="Times New Roman"/>
                <w:szCs w:val="28"/>
              </w:rPr>
              <w:t>- ООО «Энергия Юга»,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. Волгоград, ИНН 3446034468;</w:t>
            </w:r>
          </w:p>
          <w:p w:rsidR="004D090F" w:rsidRPr="005D6F0D" w:rsidRDefault="004D090F" w:rsidP="004D090F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5D6F0D">
              <w:rPr>
                <w:rFonts w:ascii="Times New Roman" w:hAnsi="Times New Roman" w:cs="Times New Roman"/>
                <w:szCs w:val="28"/>
              </w:rPr>
              <w:t>- ООО «СТРОЙСТАНДАРТ»,</w:t>
            </w:r>
            <w:r>
              <w:rPr>
                <w:rFonts w:ascii="Times New Roman" w:hAnsi="Times New Roman" w:cs="Times New Roman"/>
                <w:szCs w:val="28"/>
              </w:rPr>
              <w:t xml:space="preserve"> г. Воронеж, ИНН 3665144791;</w:t>
            </w:r>
          </w:p>
          <w:p w:rsidR="004D090F" w:rsidRPr="005D6F0D" w:rsidRDefault="004D090F" w:rsidP="004D090F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5D6F0D">
              <w:rPr>
                <w:rFonts w:ascii="Times New Roman" w:hAnsi="Times New Roman" w:cs="Times New Roman"/>
                <w:szCs w:val="28"/>
              </w:rPr>
              <w:t>- ООО «ТЭС»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. Нижний Новгород, ИНН 5258094267</w:t>
            </w:r>
            <w:r w:rsidRPr="005D6F0D">
              <w:rPr>
                <w:rFonts w:ascii="Times New Roman" w:hAnsi="Times New Roman" w:cs="Times New Roman"/>
                <w:szCs w:val="28"/>
              </w:rPr>
              <w:t>.</w:t>
            </w:r>
          </w:p>
          <w:p w:rsidR="004D090F" w:rsidRPr="00DE1047" w:rsidRDefault="004D090F" w:rsidP="004D090F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DE1047">
              <w:rPr>
                <w:sz w:val="28"/>
                <w:szCs w:val="28"/>
              </w:rPr>
              <w:t>Допу</w:t>
            </w:r>
            <w:r>
              <w:rPr>
                <w:sz w:val="28"/>
                <w:szCs w:val="28"/>
              </w:rPr>
              <w:t>скаются</w:t>
            </w:r>
            <w:r w:rsidRPr="00DE1047">
              <w:rPr>
                <w:sz w:val="28"/>
                <w:szCs w:val="28"/>
              </w:rPr>
              <w:t xml:space="preserve"> и призна</w:t>
            </w:r>
            <w:r>
              <w:rPr>
                <w:sz w:val="28"/>
                <w:szCs w:val="28"/>
              </w:rPr>
              <w:t>ются</w:t>
            </w:r>
            <w:r w:rsidRPr="00DE1047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а</w:t>
            </w:r>
            <w:r w:rsidRPr="00DE104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DE1047">
              <w:rPr>
                <w:sz w:val="28"/>
                <w:szCs w:val="28"/>
                <w:lang w:eastAsia="en-US"/>
              </w:rPr>
              <w:t xml:space="preserve"> открыто</w:t>
            </w:r>
            <w:r>
              <w:rPr>
                <w:sz w:val="28"/>
                <w:szCs w:val="28"/>
                <w:lang w:eastAsia="en-US"/>
              </w:rPr>
              <w:t>го</w:t>
            </w:r>
            <w:r w:rsidRPr="00DE1047">
              <w:rPr>
                <w:sz w:val="28"/>
                <w:szCs w:val="28"/>
                <w:lang w:eastAsia="en-US"/>
              </w:rPr>
              <w:t xml:space="preserve"> конкурс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DE1047">
              <w:rPr>
                <w:sz w:val="28"/>
                <w:szCs w:val="28"/>
                <w:lang w:eastAsia="en-US"/>
              </w:rPr>
              <w:t xml:space="preserve"> № </w:t>
            </w:r>
            <w:r w:rsidRPr="00DE1047">
              <w:rPr>
                <w:bCs/>
                <w:sz w:val="28"/>
                <w:szCs w:val="28"/>
              </w:rPr>
              <w:t>ОК/3-ВВРЗ/2019</w:t>
            </w:r>
            <w:r>
              <w:rPr>
                <w:bCs/>
                <w:sz w:val="28"/>
                <w:szCs w:val="28"/>
              </w:rPr>
              <w:t xml:space="preserve"> следующие претенденты</w:t>
            </w:r>
            <w:r w:rsidRPr="00DE1047">
              <w:rPr>
                <w:sz w:val="28"/>
                <w:szCs w:val="28"/>
                <w:lang w:eastAsia="en-US"/>
              </w:rPr>
              <w:t>:</w:t>
            </w:r>
          </w:p>
          <w:p w:rsidR="004D090F" w:rsidRPr="005D6F0D" w:rsidRDefault="004D090F" w:rsidP="004D090F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5D6F0D">
              <w:rPr>
                <w:rFonts w:ascii="Times New Roman" w:hAnsi="Times New Roman" w:cs="Times New Roman"/>
                <w:szCs w:val="28"/>
              </w:rPr>
              <w:t>- ООО «Энергия Юга»,</w:t>
            </w:r>
          </w:p>
          <w:p w:rsidR="004D090F" w:rsidRPr="005D6F0D" w:rsidRDefault="004D090F" w:rsidP="004D090F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5D6F0D">
              <w:rPr>
                <w:rFonts w:ascii="Times New Roman" w:hAnsi="Times New Roman" w:cs="Times New Roman"/>
                <w:szCs w:val="28"/>
              </w:rPr>
              <w:t>- ООО «СТРОЙСТАНДАРТ»,</w:t>
            </w:r>
          </w:p>
          <w:p w:rsidR="004D090F" w:rsidRPr="005D6F0D" w:rsidRDefault="004D090F" w:rsidP="004D090F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5D6F0D">
              <w:rPr>
                <w:rFonts w:ascii="Times New Roman" w:hAnsi="Times New Roman" w:cs="Times New Roman"/>
                <w:szCs w:val="28"/>
              </w:rPr>
              <w:t>- ООО «ТЭС».</w:t>
            </w:r>
          </w:p>
          <w:p w:rsidR="001E37AE" w:rsidRPr="002C7F64" w:rsidRDefault="001E37AE" w:rsidP="0072562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E37AE" w:rsidRPr="002C7F64" w:rsidRDefault="001E37AE" w:rsidP="00725622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4D090F" w:rsidRDefault="004D090F" w:rsidP="004D090F">
            <w:pPr>
              <w:numPr>
                <w:ilvl w:val="1"/>
                <w:numId w:val="3"/>
              </w:numPr>
              <w:ind w:left="0" w:firstLine="7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Экспертная группа осуществляет оценку конкурсных заявок участников согласно утвержденной методике оценки конкурсных заявок по </w:t>
            </w:r>
            <w:r w:rsidRPr="002200C2">
              <w:rPr>
                <w:sz w:val="28"/>
                <w:szCs w:val="28"/>
              </w:rPr>
              <w:t xml:space="preserve">открытому конкурсу </w:t>
            </w:r>
            <w:r w:rsidRPr="002200C2">
              <w:rPr>
                <w:iCs/>
                <w:sz w:val="28"/>
                <w:szCs w:val="28"/>
              </w:rPr>
              <w:t>№ </w:t>
            </w:r>
            <w:r w:rsidRPr="00DE1047">
              <w:rPr>
                <w:sz w:val="28"/>
                <w:szCs w:val="28"/>
              </w:rPr>
              <w:t>ОК/3-ВВРЗ/2019</w:t>
            </w:r>
            <w:r w:rsidRPr="002200C2">
              <w:rPr>
                <w:iCs/>
                <w:sz w:val="28"/>
                <w:szCs w:val="28"/>
              </w:rPr>
              <w:t>.</w:t>
            </w:r>
            <w:r w:rsidRPr="002200C2">
              <w:rPr>
                <w:sz w:val="28"/>
                <w:szCs w:val="28"/>
              </w:rPr>
              <w:t xml:space="preserve"> </w:t>
            </w:r>
            <w:r w:rsidRPr="002200C2">
              <w:rPr>
                <w:sz w:val="28"/>
              </w:rPr>
              <w:t>Каждой</w:t>
            </w:r>
            <w:r>
              <w:rPr>
                <w:sz w:val="28"/>
              </w:rPr>
              <w:t xml:space="preserve"> конкурсной заявке присваивается балльная оценка. </w:t>
            </w:r>
          </w:p>
          <w:p w:rsidR="004D090F" w:rsidRDefault="004D090F" w:rsidP="004D090F">
            <w:pPr>
              <w:pStyle w:val="a4"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ind w:left="0" w:firstLine="708"/>
            </w:pPr>
            <w:r>
              <w:t xml:space="preserve">На основании результатов оценки и сопоставления конкурсных заявок каждой заявке по мере уменьшения выгодности содержащихся в ней </w:t>
            </w:r>
            <w:r>
              <w:lastRenderedPageBreak/>
              <w:t>условий</w:t>
            </w:r>
            <w:r>
              <w:rPr>
                <w:b/>
              </w:rPr>
              <w:t xml:space="preserve"> </w:t>
            </w:r>
            <w:r>
              <w:t xml:space="preserve">присваивается порядковый номер. Конкурсной заявке, в которой содержатся лучшие условия, присваивается первый номер. В </w:t>
            </w:r>
            <w:proofErr w:type="gramStart"/>
            <w:r>
              <w:t>случае</w:t>
            </w:r>
            <w:proofErr w:type="gramEnd"/>
            <w:r>
              <w:t>,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      </w:r>
          </w:p>
          <w:p w:rsidR="004D090F" w:rsidRDefault="004D090F" w:rsidP="004D090F">
            <w:pPr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>По итогам оценки экспертной группой конкурсных заявок участникам присвоены следующие итоговые балльные оценки и порядковые номера: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502"/>
              <w:gridCol w:w="4977"/>
              <w:gridCol w:w="3196"/>
            </w:tblGrid>
            <w:tr w:rsidR="004D090F" w:rsidTr="00E61404">
              <w:tc>
                <w:tcPr>
                  <w:tcW w:w="1413" w:type="dxa"/>
                </w:tcPr>
                <w:p w:rsidR="004D090F" w:rsidRPr="00DE1047" w:rsidRDefault="004D090F" w:rsidP="00E614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Порядковый номер заявки</w:t>
                  </w:r>
                </w:p>
              </w:tc>
              <w:tc>
                <w:tcPr>
                  <w:tcW w:w="5033" w:type="dxa"/>
                </w:tcPr>
                <w:p w:rsidR="004D090F" w:rsidRPr="00DE1047" w:rsidRDefault="004D090F" w:rsidP="00E61404">
                  <w:pPr>
                    <w:jc w:val="center"/>
                    <w:rPr>
                      <w:sz w:val="24"/>
                      <w:szCs w:val="24"/>
                    </w:rPr>
                  </w:pPr>
                  <w:r w:rsidRPr="00DE1047">
                    <w:rPr>
                      <w:sz w:val="24"/>
                      <w:szCs w:val="24"/>
                    </w:rPr>
                    <w:t>Наименование участника</w:t>
                  </w:r>
                </w:p>
              </w:tc>
              <w:tc>
                <w:tcPr>
                  <w:tcW w:w="3224" w:type="dxa"/>
                </w:tcPr>
                <w:p w:rsidR="004D090F" w:rsidRPr="00DE1047" w:rsidRDefault="004D090F" w:rsidP="00E614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Балльная оценка заявки, представленной участником</w:t>
                  </w:r>
                </w:p>
              </w:tc>
            </w:tr>
            <w:tr w:rsidR="004D090F" w:rsidTr="00E61404">
              <w:tc>
                <w:tcPr>
                  <w:tcW w:w="1413" w:type="dxa"/>
                </w:tcPr>
                <w:p w:rsidR="004D090F" w:rsidRPr="00DE1047" w:rsidRDefault="004D090F" w:rsidP="00E614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33" w:type="dxa"/>
                </w:tcPr>
                <w:p w:rsidR="004D090F" w:rsidRPr="00DE1047" w:rsidRDefault="004D090F" w:rsidP="00E61404">
                  <w:pPr>
                    <w:jc w:val="both"/>
                    <w:rPr>
                      <w:sz w:val="24"/>
                      <w:szCs w:val="24"/>
                    </w:rPr>
                  </w:pPr>
                  <w:r w:rsidRPr="005D6F0D">
                    <w:rPr>
                      <w:szCs w:val="28"/>
                    </w:rPr>
                    <w:t>ООО «Энергия Юга»</w:t>
                  </w:r>
                </w:p>
              </w:tc>
              <w:tc>
                <w:tcPr>
                  <w:tcW w:w="3224" w:type="dxa"/>
                </w:tcPr>
                <w:p w:rsidR="004D090F" w:rsidRPr="00DE1047" w:rsidRDefault="004D090F" w:rsidP="00E614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91,0</w:t>
                  </w:r>
                </w:p>
              </w:tc>
            </w:tr>
            <w:tr w:rsidR="004D090F" w:rsidTr="00E61404">
              <w:tc>
                <w:tcPr>
                  <w:tcW w:w="1413" w:type="dxa"/>
                </w:tcPr>
                <w:p w:rsidR="004D090F" w:rsidRPr="00DE1047" w:rsidRDefault="004D090F" w:rsidP="00E614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33" w:type="dxa"/>
                </w:tcPr>
                <w:p w:rsidR="004D090F" w:rsidRPr="00DE1047" w:rsidRDefault="004D090F" w:rsidP="00E61404">
                  <w:pPr>
                    <w:jc w:val="both"/>
                    <w:rPr>
                      <w:sz w:val="24"/>
                      <w:szCs w:val="24"/>
                    </w:rPr>
                  </w:pPr>
                  <w:r w:rsidRPr="005D6F0D">
                    <w:rPr>
                      <w:szCs w:val="28"/>
                    </w:rPr>
                    <w:t>ООО «СТРОЙСТАНДАРТ»</w:t>
                  </w:r>
                </w:p>
              </w:tc>
              <w:tc>
                <w:tcPr>
                  <w:tcW w:w="3224" w:type="dxa"/>
                </w:tcPr>
                <w:p w:rsidR="004D090F" w:rsidRPr="00DE1047" w:rsidRDefault="004D090F" w:rsidP="00E614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78,0</w:t>
                  </w:r>
                </w:p>
              </w:tc>
            </w:tr>
            <w:tr w:rsidR="004D090F" w:rsidTr="00E61404">
              <w:tc>
                <w:tcPr>
                  <w:tcW w:w="1413" w:type="dxa"/>
                </w:tcPr>
                <w:p w:rsidR="004D090F" w:rsidRPr="00DE1047" w:rsidRDefault="004D090F" w:rsidP="00E614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33" w:type="dxa"/>
                </w:tcPr>
                <w:p w:rsidR="004D090F" w:rsidRPr="00DE1047" w:rsidRDefault="004D090F" w:rsidP="00E61404">
                  <w:pPr>
                    <w:jc w:val="both"/>
                    <w:rPr>
                      <w:sz w:val="24"/>
                      <w:szCs w:val="24"/>
                    </w:rPr>
                  </w:pPr>
                  <w:r w:rsidRPr="005D6F0D">
                    <w:rPr>
                      <w:szCs w:val="28"/>
                    </w:rPr>
                    <w:t>ООО «ТЭС»</w:t>
                  </w:r>
                </w:p>
              </w:tc>
              <w:tc>
                <w:tcPr>
                  <w:tcW w:w="3224" w:type="dxa"/>
                </w:tcPr>
                <w:p w:rsidR="004D090F" w:rsidRPr="00DE1047" w:rsidRDefault="004D090F" w:rsidP="00E614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76,0</w:t>
                  </w:r>
                </w:p>
              </w:tc>
            </w:tr>
          </w:tbl>
          <w:p w:rsidR="004D090F" w:rsidRDefault="004D090F" w:rsidP="004D090F">
            <w:pPr>
              <w:ind w:firstLine="708"/>
              <w:jc w:val="both"/>
              <w:rPr>
                <w:sz w:val="28"/>
              </w:rPr>
            </w:pPr>
          </w:p>
          <w:p w:rsidR="001E37AE" w:rsidRPr="002C7F64" w:rsidRDefault="001E37AE" w:rsidP="00725622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>По пункту 3 повестки дня</w:t>
            </w:r>
          </w:p>
          <w:p w:rsidR="004D090F" w:rsidRPr="002C7F64" w:rsidRDefault="004D090F" w:rsidP="004D090F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C7F64">
              <w:rPr>
                <w:sz w:val="28"/>
                <w:szCs w:val="28"/>
                <w:lang w:eastAsia="en-US"/>
              </w:rPr>
              <w:t xml:space="preserve">На основании проведенной работы по рассмотрению </w:t>
            </w:r>
            <w:r>
              <w:rPr>
                <w:sz w:val="28"/>
                <w:szCs w:val="28"/>
                <w:lang w:eastAsia="en-US"/>
              </w:rPr>
              <w:t xml:space="preserve">и оценке </w:t>
            </w:r>
            <w:r w:rsidRPr="002C7F64">
              <w:rPr>
                <w:sz w:val="28"/>
                <w:szCs w:val="28"/>
                <w:lang w:eastAsia="en-US"/>
              </w:rPr>
              <w:t>конкурсн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2C7F64">
              <w:rPr>
                <w:sz w:val="28"/>
                <w:szCs w:val="28"/>
                <w:lang w:eastAsia="en-US"/>
              </w:rPr>
              <w:t xml:space="preserve"> заяв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2C7F64">
              <w:rPr>
                <w:sz w:val="28"/>
                <w:szCs w:val="28"/>
                <w:lang w:eastAsia="en-US"/>
              </w:rPr>
              <w:t>к участник</w:t>
            </w:r>
            <w:r>
              <w:rPr>
                <w:sz w:val="28"/>
                <w:szCs w:val="28"/>
                <w:lang w:eastAsia="en-US"/>
              </w:rPr>
              <w:t>ов</w:t>
            </w:r>
            <w:r w:rsidRPr="002C7F64">
              <w:rPr>
                <w:sz w:val="28"/>
                <w:szCs w:val="28"/>
                <w:lang w:eastAsia="en-US"/>
              </w:rPr>
              <w:t xml:space="preserve"> открытого конкурса № </w:t>
            </w:r>
            <w:r w:rsidRPr="005D6F0D">
              <w:rPr>
                <w:bCs/>
                <w:sz w:val="28"/>
                <w:szCs w:val="28"/>
              </w:rPr>
              <w:t>ОК/3-ВВРЗ/2019</w:t>
            </w:r>
            <w:r w:rsidRPr="002C7F64">
              <w:rPr>
                <w:sz w:val="28"/>
                <w:szCs w:val="28"/>
                <w:lang w:eastAsia="en-US"/>
              </w:rPr>
              <w:t>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4D090F" w:rsidRDefault="004D090F" w:rsidP="004D090F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C7F64">
              <w:rPr>
                <w:sz w:val="28"/>
                <w:szCs w:val="28"/>
                <w:lang w:eastAsia="en-US"/>
              </w:rPr>
              <w:t xml:space="preserve">3.1. </w:t>
            </w:r>
            <w:proofErr w:type="gramStart"/>
            <w:r w:rsidRPr="00217A46">
              <w:rPr>
                <w:sz w:val="28"/>
                <w:szCs w:val="28"/>
              </w:rPr>
              <w:t xml:space="preserve">Признать победителем открытого конкурса </w:t>
            </w:r>
            <w:r w:rsidRPr="002C7F64">
              <w:rPr>
                <w:sz w:val="28"/>
                <w:szCs w:val="28"/>
              </w:rPr>
              <w:t xml:space="preserve">№ </w:t>
            </w:r>
            <w:r w:rsidRPr="005D6F0D">
              <w:rPr>
                <w:bCs/>
                <w:sz w:val="28"/>
                <w:szCs w:val="28"/>
              </w:rPr>
              <w:t>ОК/3-ВВРЗ/</w:t>
            </w:r>
            <w:r w:rsidRPr="00DE1047">
              <w:rPr>
                <w:bCs/>
                <w:sz w:val="28"/>
                <w:szCs w:val="28"/>
              </w:rPr>
              <w:t>2019</w:t>
            </w:r>
            <w:r w:rsidRPr="00DE1047">
              <w:rPr>
                <w:sz w:val="28"/>
                <w:szCs w:val="28"/>
              </w:rPr>
              <w:t xml:space="preserve">  ООО</w:t>
            </w:r>
            <w:r w:rsidRPr="005D6F0D">
              <w:rPr>
                <w:szCs w:val="28"/>
              </w:rPr>
              <w:t xml:space="preserve"> </w:t>
            </w:r>
            <w:r w:rsidRPr="00DE1047">
              <w:rPr>
                <w:sz w:val="28"/>
                <w:szCs w:val="28"/>
              </w:rPr>
              <w:t>«Энергия Юга»</w:t>
            </w:r>
            <w:r>
              <w:rPr>
                <w:sz w:val="28"/>
                <w:szCs w:val="28"/>
              </w:rPr>
              <w:t>, получившее максимальную балльную оценку и поручить отделу</w:t>
            </w:r>
            <w:r w:rsidRPr="002C7F64">
              <w:rPr>
                <w:sz w:val="28"/>
                <w:szCs w:val="28"/>
              </w:rPr>
              <w:t xml:space="preserve"> главного </w:t>
            </w:r>
            <w:r>
              <w:rPr>
                <w:sz w:val="28"/>
                <w:szCs w:val="28"/>
              </w:rPr>
              <w:t>энергетика</w:t>
            </w:r>
            <w:r w:rsidRPr="002C7F64">
              <w:rPr>
                <w:sz w:val="28"/>
                <w:szCs w:val="28"/>
              </w:rPr>
              <w:t xml:space="preserve"> в установленном порядке об</w:t>
            </w:r>
            <w:r>
              <w:rPr>
                <w:sz w:val="28"/>
                <w:szCs w:val="28"/>
              </w:rPr>
              <w:t xml:space="preserve">еспечить заключение договора </w:t>
            </w:r>
            <w:r w:rsidRPr="002C7F64">
              <w:rPr>
                <w:sz w:val="28"/>
                <w:szCs w:val="28"/>
              </w:rPr>
              <w:t xml:space="preserve">со стоимостью предложения </w:t>
            </w:r>
            <w:r>
              <w:rPr>
                <w:sz w:val="28"/>
                <w:szCs w:val="28"/>
              </w:rPr>
              <w:t>1 129</w:t>
            </w:r>
            <w:r w:rsidRPr="002C7F64">
              <w:rPr>
                <w:sz w:val="28"/>
                <w:szCs w:val="28"/>
              </w:rPr>
              <w:t xml:space="preserve"> 000 (</w:t>
            </w:r>
            <w:r>
              <w:rPr>
                <w:sz w:val="28"/>
                <w:szCs w:val="28"/>
              </w:rPr>
              <w:t>один</w:t>
            </w:r>
            <w:r w:rsidRPr="002C7F64">
              <w:rPr>
                <w:sz w:val="28"/>
                <w:szCs w:val="28"/>
              </w:rPr>
              <w:t xml:space="preserve">  миллион </w:t>
            </w:r>
            <w:r>
              <w:rPr>
                <w:sz w:val="28"/>
                <w:szCs w:val="28"/>
              </w:rPr>
              <w:t>сто двадцать девять</w:t>
            </w:r>
            <w:r w:rsidRPr="002C7F64">
              <w:rPr>
                <w:sz w:val="28"/>
                <w:szCs w:val="28"/>
              </w:rPr>
              <w:t xml:space="preserve"> тысяч) рублей 00 копеек, в т. ч. НДС 20 % - </w:t>
            </w:r>
            <w:r>
              <w:rPr>
                <w:sz w:val="28"/>
                <w:szCs w:val="28"/>
              </w:rPr>
              <w:t>188 166</w:t>
            </w:r>
            <w:r w:rsidRPr="002C7F6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сто восемьдесят восемь</w:t>
            </w:r>
            <w:r w:rsidRPr="002C7F64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 xml:space="preserve"> сто шестьдесят шесть</w:t>
            </w:r>
            <w:r w:rsidRPr="002C7F64">
              <w:rPr>
                <w:sz w:val="28"/>
                <w:szCs w:val="28"/>
              </w:rPr>
              <w:t xml:space="preserve">) рублей </w:t>
            </w:r>
            <w:r>
              <w:rPr>
                <w:sz w:val="28"/>
                <w:szCs w:val="28"/>
              </w:rPr>
              <w:t>67</w:t>
            </w:r>
            <w:r w:rsidRPr="002C7F64">
              <w:rPr>
                <w:sz w:val="28"/>
                <w:szCs w:val="28"/>
              </w:rPr>
              <w:t xml:space="preserve"> копеек</w:t>
            </w:r>
            <w:r w:rsidRPr="002C7F64">
              <w:rPr>
                <w:sz w:val="28"/>
                <w:szCs w:val="28"/>
                <w:lang w:eastAsia="en-US"/>
              </w:rPr>
              <w:t>.</w:t>
            </w:r>
            <w:proofErr w:type="gramEnd"/>
          </w:p>
          <w:p w:rsidR="004D090F" w:rsidRPr="002C7F64" w:rsidRDefault="004D090F" w:rsidP="004D090F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1E37AE" w:rsidRPr="002C7F64" w:rsidRDefault="001E37AE" w:rsidP="00725622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</w:t>
            </w:r>
          </w:p>
        </w:tc>
        <w:tc>
          <w:tcPr>
            <w:tcW w:w="2857" w:type="dxa"/>
          </w:tcPr>
          <w:p w:rsidR="001E37AE" w:rsidRPr="002C7F64" w:rsidRDefault="001E37AE" w:rsidP="00725622">
            <w:pPr>
              <w:rPr>
                <w:sz w:val="28"/>
                <w:szCs w:val="28"/>
              </w:rPr>
            </w:pPr>
          </w:p>
        </w:tc>
      </w:tr>
    </w:tbl>
    <w:p w:rsidR="00923A5C" w:rsidRPr="001E37AE" w:rsidRDefault="001E37AE">
      <w:pPr>
        <w:rPr>
          <w:sz w:val="28"/>
          <w:szCs w:val="28"/>
        </w:rPr>
      </w:pPr>
      <w:r w:rsidRPr="001E37AE">
        <w:rPr>
          <w:sz w:val="28"/>
          <w:szCs w:val="28"/>
        </w:rPr>
        <w:lastRenderedPageBreak/>
        <w:t>Подписи.</w:t>
      </w:r>
    </w:p>
    <w:sectPr w:rsidR="00923A5C" w:rsidRPr="001E37AE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37AE"/>
    <w:rsid w:val="001E37AE"/>
    <w:rsid w:val="004D090F"/>
    <w:rsid w:val="00710D78"/>
    <w:rsid w:val="00923A5C"/>
    <w:rsid w:val="00D17BD0"/>
    <w:rsid w:val="00E7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2560</Characters>
  <Application>Microsoft Office Word</Application>
  <DocSecurity>0</DocSecurity>
  <Lines>21</Lines>
  <Paragraphs>6</Paragraphs>
  <ScaleCrop>false</ScaleCrop>
  <Company>ВВРЗ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4</cp:revision>
  <dcterms:created xsi:type="dcterms:W3CDTF">2019-02-19T11:29:00Z</dcterms:created>
  <dcterms:modified xsi:type="dcterms:W3CDTF">2019-03-13T14:34:00Z</dcterms:modified>
</cp:coreProperties>
</file>