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B0FF8B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1A46BF" w:rsidRPr="001A46BF">
        <w:rPr>
          <w:b w:val="0"/>
          <w:bCs/>
          <w:szCs w:val="28"/>
        </w:rPr>
        <w:t>2</w:t>
      </w:r>
      <w:r w:rsidR="0072752E">
        <w:rPr>
          <w:b w:val="0"/>
          <w:bCs/>
          <w:szCs w:val="28"/>
        </w:rPr>
        <w:t>3</w:t>
      </w:r>
      <w:r w:rsidR="0059446D" w:rsidRPr="004E4570">
        <w:rPr>
          <w:b w:val="0"/>
          <w:szCs w:val="28"/>
        </w:rPr>
        <w:t xml:space="preserve">» </w:t>
      </w:r>
      <w:r w:rsidR="001A46BF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A46BF">
        <w:rPr>
          <w:b w:val="0"/>
          <w:szCs w:val="28"/>
        </w:rPr>
        <w:t>1</w:t>
      </w:r>
      <w:r w:rsidR="0072752E">
        <w:rPr>
          <w:b w:val="0"/>
          <w:szCs w:val="28"/>
        </w:rPr>
        <w:t>8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16A8EB7A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1EC56B0F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2FC15803" w14:textId="77777777" w:rsidR="0072752E" w:rsidRPr="0072752E" w:rsidRDefault="001F76B5" w:rsidP="0072752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A46BF">
        <w:rPr>
          <w:sz w:val="26"/>
          <w:szCs w:val="26"/>
        </w:rPr>
        <w:t>1</w:t>
      </w:r>
      <w:r w:rsidR="0072752E">
        <w:rPr>
          <w:sz w:val="26"/>
          <w:szCs w:val="26"/>
        </w:rPr>
        <w:t>8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bookmarkStart w:id="1" w:name="_Hlk129697065"/>
      <w:r w:rsidR="0072752E" w:rsidRPr="0072752E">
        <w:rPr>
          <w:b/>
          <w:bCs/>
          <w:sz w:val="28"/>
          <w:szCs w:val="28"/>
        </w:rPr>
        <w:t>пленки полиэтиленовой</w:t>
      </w:r>
      <w:r w:rsidR="0072752E" w:rsidRPr="0072752E">
        <w:rPr>
          <w:sz w:val="28"/>
          <w:szCs w:val="28"/>
        </w:rPr>
        <w:t xml:space="preserve"> </w:t>
      </w:r>
      <w:bookmarkEnd w:id="1"/>
      <w:r w:rsidR="0072752E" w:rsidRPr="0072752E">
        <w:rPr>
          <w:sz w:val="28"/>
          <w:szCs w:val="28"/>
        </w:rPr>
        <w:t xml:space="preserve">для нужд Воронежского ВРЗ АО «ВРМ» </w:t>
      </w:r>
      <w:bookmarkStart w:id="2" w:name="_Hlk122507106"/>
      <w:bookmarkStart w:id="3" w:name="_Hlk128556719"/>
      <w:r w:rsidR="0072752E" w:rsidRPr="0072752E">
        <w:rPr>
          <w:sz w:val="28"/>
          <w:szCs w:val="28"/>
        </w:rPr>
        <w:t>с марта 2023 года по декабрь 2023 года</w:t>
      </w:r>
      <w:bookmarkEnd w:id="2"/>
      <w:r w:rsidR="0072752E" w:rsidRPr="0072752E">
        <w:rPr>
          <w:sz w:val="28"/>
          <w:szCs w:val="28"/>
        </w:rPr>
        <w:t>.</w:t>
      </w:r>
      <w:bookmarkEnd w:id="3"/>
    </w:p>
    <w:p w14:paraId="274971D5" w14:textId="275A265C" w:rsidR="0031412F" w:rsidRPr="00E70AC5" w:rsidRDefault="00E70AC5" w:rsidP="001A46BF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1A46BF">
        <w:rPr>
          <w:sz w:val="26"/>
          <w:szCs w:val="26"/>
        </w:rPr>
        <w:t xml:space="preserve">         </w:t>
      </w:r>
      <w:r w:rsidR="0031412F" w:rsidRPr="00E70AC5">
        <w:rPr>
          <w:sz w:val="26"/>
          <w:szCs w:val="26"/>
        </w:rPr>
        <w:t xml:space="preserve">Информация представлена </w:t>
      </w:r>
      <w:r w:rsidR="001A46BF" w:rsidRPr="001A46BF">
        <w:rPr>
          <w:bCs/>
          <w:sz w:val="26"/>
          <w:szCs w:val="26"/>
        </w:rPr>
        <w:t>заместителем директора В.В. Ракитиным</w:t>
      </w:r>
      <w:r w:rsidR="001A46BF">
        <w:rPr>
          <w:bCs/>
          <w:sz w:val="26"/>
          <w:szCs w:val="26"/>
        </w:rPr>
        <w:t>.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672B1873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1A46BF">
        <w:rPr>
          <w:sz w:val="26"/>
          <w:szCs w:val="26"/>
        </w:rPr>
        <w:t>2</w:t>
      </w:r>
      <w:r w:rsidR="0072752E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» </w:t>
      </w:r>
      <w:r w:rsidR="001A46BF">
        <w:rPr>
          <w:sz w:val="26"/>
          <w:szCs w:val="26"/>
        </w:rPr>
        <w:t>марта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A46BF">
        <w:rPr>
          <w:b/>
          <w:sz w:val="26"/>
          <w:szCs w:val="26"/>
        </w:rPr>
        <w:t>1</w:t>
      </w:r>
      <w:r w:rsidR="0072752E">
        <w:rPr>
          <w:b/>
          <w:sz w:val="26"/>
          <w:szCs w:val="26"/>
        </w:rPr>
        <w:t>8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CD1D4CF" w14:textId="77777777" w:rsidR="0072752E" w:rsidRPr="0072752E" w:rsidRDefault="00077669" w:rsidP="007275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2752E" w:rsidRPr="0072752E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72752E" w:rsidRPr="0072752E">
        <w:rPr>
          <w:b/>
          <w:sz w:val="26"/>
          <w:szCs w:val="26"/>
        </w:rPr>
        <w:t>ЗК/18-ВВРЗ/2023/ОМТО</w:t>
      </w:r>
      <w:r w:rsidR="0072752E" w:rsidRPr="0072752E">
        <w:rPr>
          <w:sz w:val="26"/>
          <w:szCs w:val="26"/>
        </w:rPr>
        <w:t xml:space="preserve"> ООО «АГРОПРОМУПАК», и в установленном порядке обеспечить заключение договора с ООО «АГРОПРОМУПАК» (ИНН 3662994046) со стоимостью предложения: </w:t>
      </w:r>
      <w:r w:rsidR="0072752E" w:rsidRPr="0072752E">
        <w:rPr>
          <w:b/>
          <w:bCs/>
          <w:sz w:val="26"/>
          <w:szCs w:val="26"/>
        </w:rPr>
        <w:t>1 750 000</w:t>
      </w:r>
      <w:r w:rsidR="0072752E" w:rsidRPr="0072752E">
        <w:rPr>
          <w:b/>
          <w:sz w:val="26"/>
          <w:szCs w:val="26"/>
        </w:rPr>
        <w:t xml:space="preserve"> </w:t>
      </w:r>
      <w:r w:rsidR="0072752E" w:rsidRPr="0072752E">
        <w:rPr>
          <w:sz w:val="26"/>
          <w:szCs w:val="26"/>
        </w:rPr>
        <w:t xml:space="preserve">(один миллион семьсот пятьдесят  тысяч) рублей </w:t>
      </w:r>
      <w:r w:rsidR="0072752E" w:rsidRPr="0072752E">
        <w:rPr>
          <w:b/>
          <w:bCs/>
          <w:sz w:val="26"/>
          <w:szCs w:val="26"/>
        </w:rPr>
        <w:t>00</w:t>
      </w:r>
      <w:r w:rsidR="0072752E" w:rsidRPr="0072752E">
        <w:rPr>
          <w:sz w:val="26"/>
          <w:szCs w:val="26"/>
        </w:rPr>
        <w:t xml:space="preserve"> </w:t>
      </w:r>
      <w:r w:rsidR="0072752E" w:rsidRPr="0072752E">
        <w:rPr>
          <w:sz w:val="26"/>
          <w:szCs w:val="26"/>
        </w:rPr>
        <w:lastRenderedPageBreak/>
        <w:t xml:space="preserve">копеек, без учета НДС,  </w:t>
      </w:r>
      <w:r w:rsidR="0072752E" w:rsidRPr="0072752E">
        <w:rPr>
          <w:b/>
          <w:bCs/>
          <w:sz w:val="26"/>
          <w:szCs w:val="26"/>
        </w:rPr>
        <w:t>2 100 000</w:t>
      </w:r>
      <w:r w:rsidR="0072752E" w:rsidRPr="0072752E">
        <w:rPr>
          <w:sz w:val="26"/>
          <w:szCs w:val="26"/>
        </w:rPr>
        <w:t xml:space="preserve"> (два миллиона сто тысяч) рублей  </w:t>
      </w:r>
      <w:r w:rsidR="0072752E" w:rsidRPr="0072752E">
        <w:rPr>
          <w:b/>
          <w:bCs/>
          <w:sz w:val="26"/>
          <w:szCs w:val="26"/>
        </w:rPr>
        <w:t>00</w:t>
      </w:r>
      <w:r w:rsidR="0072752E" w:rsidRPr="0072752E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48DDF027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6B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C73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2752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DF1C0D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2021-05-26T05:31:00Z</cp:lastPrinted>
  <dcterms:created xsi:type="dcterms:W3CDTF">2021-03-25T06:29:00Z</dcterms:created>
  <dcterms:modified xsi:type="dcterms:W3CDTF">2023-03-24T06:28:00Z</dcterms:modified>
</cp:coreProperties>
</file>