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Pr="004B4445" w:rsidRDefault="006A273F">
      <w:pPr>
        <w:rPr>
          <w:rFonts w:ascii="Times New Roman" w:hAnsi="Times New Roman" w:cs="Times New Roman"/>
          <w:sz w:val="28"/>
          <w:szCs w:val="28"/>
        </w:rPr>
      </w:pPr>
    </w:p>
    <w:p w:rsidR="00FD5731" w:rsidRPr="004B4445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45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4B4445" w:rsidRPr="004B4445" w:rsidRDefault="00FD5731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445">
        <w:rPr>
          <w:rFonts w:ascii="Times New Roman" w:hAnsi="Times New Roman" w:cs="Times New Roman"/>
          <w:b/>
          <w:bCs/>
          <w:sz w:val="28"/>
          <w:szCs w:val="28"/>
        </w:rPr>
        <w:t>вскрытия котировочных заявок, представленных для у</w:t>
      </w:r>
      <w:r w:rsidR="004B4445"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частия в запросе котировок цен </w:t>
      </w:r>
      <w:r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445" w:rsidRPr="004B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 </w:t>
      </w:r>
      <w:r w:rsidR="004B4445" w:rsidRPr="004B4445">
        <w:rPr>
          <w:rFonts w:ascii="Times New Roman" w:hAnsi="Times New Roman" w:cs="Times New Roman"/>
          <w:b/>
          <w:sz w:val="28"/>
          <w:szCs w:val="28"/>
        </w:rPr>
        <w:t>ЗК/16 -ВВРЗ/2023</w:t>
      </w: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2023 г.                                 14.00                                             г. Воронеж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445" w:rsidRDefault="000D38B9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Вскрытие котировоч</w:t>
      </w:r>
      <w:r w:rsidR="004B4445">
        <w:rPr>
          <w:rFonts w:ascii="Times New Roman" w:hAnsi="Times New Roman" w:cs="Times New Roman"/>
          <w:sz w:val="28"/>
          <w:szCs w:val="28"/>
        </w:rPr>
        <w:t xml:space="preserve">ных заявок (далее - процедура вскрытия) на участие в </w:t>
      </w:r>
      <w:r w:rsidR="004B4445" w:rsidRPr="00315B37">
        <w:rPr>
          <w:rFonts w:ascii="Times New Roman" w:hAnsi="Times New Roman" w:cs="Times New Roman"/>
          <w:sz w:val="28"/>
          <w:szCs w:val="28"/>
        </w:rPr>
        <w:t>запросе котировок № ЗК/16-ВВРЗ/2023</w:t>
      </w:r>
      <w:r w:rsidR="004B4445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45" w:rsidRPr="00315B37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освещения в здании главного корпуса с распашными и раздвижными воротами инв. №3/3, находящ</w:t>
      </w:r>
      <w:r w:rsidR="004B4445">
        <w:rPr>
          <w:rFonts w:ascii="Times New Roman" w:hAnsi="Times New Roman" w:cs="Times New Roman"/>
          <w:sz w:val="28"/>
          <w:szCs w:val="28"/>
        </w:rPr>
        <w:t>его</w:t>
      </w:r>
      <w:r w:rsidR="004B4445" w:rsidRPr="00315B37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="004B4445" w:rsidRPr="00315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445" w:rsidRPr="00315B37">
        <w:rPr>
          <w:rFonts w:ascii="Times New Roman" w:hAnsi="Times New Roman" w:cs="Times New Roman"/>
          <w:sz w:val="28"/>
          <w:szCs w:val="28"/>
        </w:rPr>
        <w:t>пер. Богдана Хмельницкого, д.1, в</w:t>
      </w:r>
      <w:proofErr w:type="gramEnd"/>
      <w:r w:rsidR="004B4445" w:rsidRPr="00315B37">
        <w:rPr>
          <w:rFonts w:ascii="Times New Roman" w:hAnsi="Times New Roman" w:cs="Times New Roman"/>
          <w:sz w:val="28"/>
          <w:szCs w:val="28"/>
        </w:rPr>
        <w:t xml:space="preserve"> 2023 году.</w:t>
      </w:r>
    </w:p>
    <w:p w:rsidR="004B4445" w:rsidRDefault="004B4445" w:rsidP="004B44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 пер. Богдана</w:t>
      </w:r>
      <w:r>
        <w:rPr>
          <w:rFonts w:ascii="Times New Roman" w:hAnsi="Times New Roman" w:cs="Times New Roman"/>
          <w:sz w:val="28"/>
          <w:szCs w:val="28"/>
        </w:rPr>
        <w:t xml:space="preserve"> Хмельницкого, д.1, кабинет 32. Начало 14 час. 00 мин. (время местное).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«СТРОЙСТАНДАРТ», г. Воронеж, ИНН 3665144791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8A3A4A" w:rsidRPr="008A3A4A" w:rsidRDefault="008A3A4A" w:rsidP="004B4445">
      <w:pPr>
        <w:pStyle w:val="a3"/>
        <w:ind w:left="100" w:right="91"/>
        <w:jc w:val="center"/>
        <w:rPr>
          <w:szCs w:val="28"/>
        </w:rPr>
      </w:pP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A4A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731"/>
    <w:rsid w:val="000D38B9"/>
    <w:rsid w:val="002E7A2B"/>
    <w:rsid w:val="00460609"/>
    <w:rsid w:val="004B4445"/>
    <w:rsid w:val="005011ED"/>
    <w:rsid w:val="00567D6E"/>
    <w:rsid w:val="006A273F"/>
    <w:rsid w:val="008A3A4A"/>
    <w:rsid w:val="009A1BD4"/>
    <w:rsid w:val="00AC461C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A2B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7A2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ВВРЗ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2022-09-28T08:20:00Z</dcterms:created>
  <dcterms:modified xsi:type="dcterms:W3CDTF">2023-03-27T11:25:00Z</dcterms:modified>
</cp:coreProperties>
</file>